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697"/>
      </w:tblGrid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bookmarkStart w:id="0" w:name="_GoBack"/>
            <w:bookmarkEnd w:id="0"/>
            <w:r>
              <w:t>Продовольственные товары</w:t>
            </w:r>
          </w:p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№ п/п</w:t>
            </w:r>
          </w:p>
        </w:tc>
        <w:tc>
          <w:tcPr>
            <w:tcW w:w="3696" w:type="dxa"/>
          </w:tcPr>
          <w:p w:rsidR="006D201B" w:rsidRDefault="006D201B">
            <w:r>
              <w:t>Регион</w:t>
            </w:r>
          </w:p>
        </w:tc>
        <w:tc>
          <w:tcPr>
            <w:tcW w:w="3697" w:type="dxa"/>
          </w:tcPr>
          <w:p w:rsidR="006D201B" w:rsidRDefault="006D201B">
            <w:r>
              <w:t>Предприятие</w:t>
            </w:r>
          </w:p>
        </w:tc>
        <w:tc>
          <w:tcPr>
            <w:tcW w:w="3697" w:type="dxa"/>
          </w:tcPr>
          <w:p w:rsidR="006D201B" w:rsidRDefault="006D201B">
            <w:r>
              <w:t>Товар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</w:t>
            </w:r>
          </w:p>
        </w:tc>
        <w:tc>
          <w:tcPr>
            <w:tcW w:w="3696" w:type="dxa"/>
          </w:tcPr>
          <w:p w:rsidR="006D201B" w:rsidRDefault="006D201B">
            <w:r>
              <w:t>Республика Крым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«Элит Крым»</w:t>
            </w:r>
          </w:p>
        </w:tc>
        <w:tc>
          <w:tcPr>
            <w:tcW w:w="3697" w:type="dxa"/>
          </w:tcPr>
          <w:p w:rsidR="006D201B" w:rsidRDefault="006D201B">
            <w:r>
              <w:t>Мороженое сливочное карамельное с черной смородиной и шоколадным печеньем Мороженое сливочное шоколадное с шоколадным наполнителем в сладком вафельном рожке, декорированном шоколадной глазурью и кусочками печенья Мороженое эскимо сливочное с кусочками черники и ежевики и замороженным черничным десертом-сорбетом с ароматом «черника-ежевика» Мороженое сливочное с наполнителем «Зефир»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</w:t>
            </w:r>
          </w:p>
        </w:tc>
        <w:tc>
          <w:tcPr>
            <w:tcW w:w="3696" w:type="dxa"/>
          </w:tcPr>
          <w:p w:rsidR="006D201B" w:rsidRDefault="006D201B">
            <w:r>
              <w:t>Республика Крым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«Солнечная Долина»</w:t>
            </w:r>
          </w:p>
        </w:tc>
        <w:tc>
          <w:tcPr>
            <w:tcW w:w="3697" w:type="dxa"/>
          </w:tcPr>
          <w:p w:rsidR="006D201B" w:rsidRDefault="006D201B">
            <w:r>
              <w:t>Российское крепленое(ликерное) вино с защищенным географическим указанием «Крым» красное «Кагор Солнечной Долины» красное «Приват» выдержанное красное «Черный Полковник»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</w:t>
            </w:r>
          </w:p>
        </w:tc>
        <w:tc>
          <w:tcPr>
            <w:tcW w:w="3696" w:type="dxa"/>
          </w:tcPr>
          <w:p w:rsidR="006D201B" w:rsidRDefault="006D201B">
            <w:r>
              <w:t>Республика Мордовия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«Ликероводочный завод «Саранский»</w:t>
            </w:r>
          </w:p>
        </w:tc>
        <w:tc>
          <w:tcPr>
            <w:tcW w:w="3697" w:type="dxa"/>
          </w:tcPr>
          <w:p w:rsidR="006D201B" w:rsidRDefault="006D201B">
            <w:r>
              <w:t>ВОДКА «ЧИСТЫЕ РОСЫ»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4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«Фабрика мороженого «Славица»</w:t>
            </w:r>
          </w:p>
        </w:tc>
        <w:tc>
          <w:tcPr>
            <w:tcW w:w="3697" w:type="dxa"/>
          </w:tcPr>
          <w:p w:rsidR="006D201B" w:rsidRDefault="006D201B">
            <w:r>
              <w:t>Мороженое пломбир крем-брюле «Пломбир на сливках» в вафельном рожке с шоколадной глазурью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5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«Тепличный комбинат «Майский»</w:t>
            </w:r>
          </w:p>
        </w:tc>
        <w:tc>
          <w:tcPr>
            <w:tcW w:w="3697" w:type="dxa"/>
          </w:tcPr>
          <w:p w:rsidR="006D201B" w:rsidRDefault="006D201B">
            <w:r>
              <w:t>Огурцы свежие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6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РМ АГРО</w:t>
            </w:r>
          </w:p>
        </w:tc>
        <w:tc>
          <w:tcPr>
            <w:tcW w:w="3697" w:type="dxa"/>
          </w:tcPr>
          <w:p w:rsidR="006D201B" w:rsidRDefault="006D201B">
            <w:r>
              <w:t>МяснойпродуктсыровяленыйизговядиныкатегорииА,«БастурмаЮжная»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7</w:t>
            </w:r>
          </w:p>
        </w:tc>
        <w:tc>
          <w:tcPr>
            <w:tcW w:w="3696" w:type="dxa"/>
          </w:tcPr>
          <w:p w:rsidR="006D201B" w:rsidRDefault="006D201B">
            <w:r>
              <w:t>Чувашская Республика</w:t>
            </w:r>
          </w:p>
        </w:tc>
        <w:tc>
          <w:tcPr>
            <w:tcW w:w="3697" w:type="dxa"/>
          </w:tcPr>
          <w:p w:rsidR="006D201B" w:rsidRDefault="006D201B">
            <w:r>
              <w:t>«Чебоксарский элеватор» - филиал акционерного общества «Чувашхлебопродукт»</w:t>
            </w:r>
          </w:p>
        </w:tc>
        <w:tc>
          <w:tcPr>
            <w:tcW w:w="3697" w:type="dxa"/>
          </w:tcPr>
          <w:p w:rsidR="006D201B" w:rsidRDefault="006D201B">
            <w:r>
              <w:t>Мука ржаная «Чебоксарская» хлебопекарная обдирная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8</w:t>
            </w:r>
          </w:p>
        </w:tc>
        <w:tc>
          <w:tcPr>
            <w:tcW w:w="3696" w:type="dxa"/>
          </w:tcPr>
          <w:p w:rsidR="006D201B" w:rsidRDefault="006D201B">
            <w:r>
              <w:t>Алтайский край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«Любава»</w:t>
            </w:r>
          </w:p>
        </w:tc>
        <w:tc>
          <w:tcPr>
            <w:tcW w:w="3697" w:type="dxa"/>
          </w:tcPr>
          <w:p w:rsidR="006D201B" w:rsidRDefault="006D201B">
            <w:r>
              <w:t>THE CHEESE MAG сырный МАГ® Творожный сыр «Фета с авокадо» с массовой долей жира в пересчете на сухое вещество 50%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9</w:t>
            </w:r>
          </w:p>
        </w:tc>
        <w:tc>
          <w:tcPr>
            <w:tcW w:w="3696" w:type="dxa"/>
          </w:tcPr>
          <w:p w:rsidR="006D201B" w:rsidRDefault="006D201B">
            <w:r>
              <w:t>Алтайский край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«Холод»</w:t>
            </w:r>
          </w:p>
        </w:tc>
        <w:tc>
          <w:tcPr>
            <w:tcW w:w="3697" w:type="dxa"/>
          </w:tcPr>
          <w:p w:rsidR="006D201B" w:rsidRDefault="006D201B">
            <w:r>
              <w:t>Сыр твердый «Маасдам» с массовой долей жира в сухом веществе 50%. Сыр твердый «Пармезан» с массовой долей жира в сухом веществе 40%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10</w:t>
            </w:r>
          </w:p>
        </w:tc>
        <w:tc>
          <w:tcPr>
            <w:tcW w:w="3696" w:type="dxa"/>
          </w:tcPr>
          <w:p w:rsidR="006D201B" w:rsidRDefault="006D201B">
            <w:r>
              <w:t>Алтайский край</w:t>
            </w:r>
          </w:p>
        </w:tc>
        <w:tc>
          <w:tcPr>
            <w:tcW w:w="3697" w:type="dxa"/>
          </w:tcPr>
          <w:p w:rsidR="006D201B" w:rsidRDefault="006D201B">
            <w:r>
              <w:t>Закрытое акционерное общество «ЭВАЛАР»</w:t>
            </w:r>
          </w:p>
        </w:tc>
        <w:tc>
          <w:tcPr>
            <w:tcW w:w="3697" w:type="dxa"/>
          </w:tcPr>
          <w:p w:rsidR="006D201B" w:rsidRDefault="006D201B">
            <w:r>
              <w:t>Биологически активная добавка к пище «ЭВЭНЗИМ», капсулы по 0,3 г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11</w:t>
            </w:r>
          </w:p>
        </w:tc>
        <w:tc>
          <w:tcPr>
            <w:tcW w:w="3696" w:type="dxa"/>
          </w:tcPr>
          <w:p w:rsidR="006D201B" w:rsidRDefault="006D201B">
            <w:r>
              <w:t>Пермский край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«Пермский мукомольный завод»</w:t>
            </w:r>
          </w:p>
        </w:tc>
        <w:tc>
          <w:tcPr>
            <w:tcW w:w="3697" w:type="dxa"/>
          </w:tcPr>
          <w:p w:rsidR="006D201B" w:rsidRDefault="006D201B">
            <w:r>
              <w:t xml:space="preserve">Мука ржаная хлебопекарная обдирная ТМ «ПТИЦА-МЕЛЬНИЦА»(фасовка 1,8 кг) ГОСТ </w:t>
            </w:r>
            <w:r>
              <w:lastRenderedPageBreak/>
              <w:t>7045-2017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12</w:t>
            </w:r>
          </w:p>
        </w:tc>
        <w:tc>
          <w:tcPr>
            <w:tcW w:w="3696" w:type="dxa"/>
          </w:tcPr>
          <w:p w:rsidR="006D201B" w:rsidRDefault="006D201B">
            <w:r>
              <w:t>Приморский край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«Владхлеб»</w:t>
            </w:r>
          </w:p>
        </w:tc>
        <w:tc>
          <w:tcPr>
            <w:tcW w:w="3697" w:type="dxa"/>
          </w:tcPr>
          <w:p w:rsidR="006D201B" w:rsidRDefault="006D201B">
            <w:r>
              <w:t>Торт «Молочная девочка» с грушей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13</w:t>
            </w:r>
          </w:p>
        </w:tc>
        <w:tc>
          <w:tcPr>
            <w:tcW w:w="3696" w:type="dxa"/>
          </w:tcPr>
          <w:p w:rsidR="006D201B" w:rsidRDefault="006D201B">
            <w:r>
              <w:t>Белгородская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«Эфирное»</w:t>
            </w:r>
          </w:p>
        </w:tc>
        <w:tc>
          <w:tcPr>
            <w:tcW w:w="3697" w:type="dxa"/>
          </w:tcPr>
          <w:p w:rsidR="006D201B" w:rsidRDefault="006D201B">
            <w:r>
              <w:t>Майонез «Провансаль Слобода» Оливковый с массовой долей жира 67%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14</w:t>
            </w:r>
          </w:p>
        </w:tc>
        <w:tc>
          <w:tcPr>
            <w:tcW w:w="3696" w:type="dxa"/>
          </w:tcPr>
          <w:p w:rsidR="006D201B" w:rsidRDefault="006D201B">
            <w:r>
              <w:t>Кировская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Закрытое акционерное общество «Кировский молочный комбинат»</w:t>
            </w:r>
          </w:p>
        </w:tc>
        <w:tc>
          <w:tcPr>
            <w:tcW w:w="3697" w:type="dxa"/>
          </w:tcPr>
          <w:p w:rsidR="006D201B" w:rsidRDefault="006D201B">
            <w:r>
              <w:t>Сырки творожные с сахаром и ванилином с м.д.ж. 8,0 %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15</w:t>
            </w:r>
          </w:p>
        </w:tc>
        <w:tc>
          <w:tcPr>
            <w:tcW w:w="3696" w:type="dxa"/>
          </w:tcPr>
          <w:p w:rsidR="006D201B" w:rsidRDefault="006D201B">
            <w:r>
              <w:t>Нижегородская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«Хлеб»</w:t>
            </w:r>
          </w:p>
        </w:tc>
        <w:tc>
          <w:tcPr>
            <w:tcW w:w="3697" w:type="dxa"/>
          </w:tcPr>
          <w:p w:rsidR="006D201B" w:rsidRDefault="006D201B">
            <w:r>
              <w:t>Изделия хлебобулочные из пшеничной хлебопекарной муки. Хлеб Тостовый классический,хлеб Тостовый зерновой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16</w:t>
            </w:r>
          </w:p>
        </w:tc>
        <w:tc>
          <w:tcPr>
            <w:tcW w:w="3696" w:type="dxa"/>
          </w:tcPr>
          <w:p w:rsidR="006D201B" w:rsidRDefault="006D201B">
            <w:r>
              <w:t>Омская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ограниченной ответственности «МилкОм»</w:t>
            </w:r>
          </w:p>
        </w:tc>
        <w:tc>
          <w:tcPr>
            <w:tcW w:w="3697" w:type="dxa"/>
          </w:tcPr>
          <w:p w:rsidR="006D201B" w:rsidRDefault="006D201B">
            <w:r>
              <w:t>Йогурт м.д.ж 2.5% клубника, черника, персик-маракуйя, вишня-черешня ТЗ «Лужайкино»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17</w:t>
            </w:r>
          </w:p>
        </w:tc>
        <w:tc>
          <w:tcPr>
            <w:tcW w:w="3696" w:type="dxa"/>
          </w:tcPr>
          <w:p w:rsidR="006D201B" w:rsidRDefault="006D201B">
            <w:r>
              <w:t>Пензенская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Закрытое Акционерное Общество «Пензенская кондитерская фабрика»</w:t>
            </w:r>
          </w:p>
        </w:tc>
        <w:tc>
          <w:tcPr>
            <w:tcW w:w="3697" w:type="dxa"/>
          </w:tcPr>
          <w:p w:rsidR="006D201B" w:rsidRDefault="006D201B">
            <w:r>
              <w:t>Набор конфет «Тарханы» 1/450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18</w:t>
            </w:r>
          </w:p>
        </w:tc>
        <w:tc>
          <w:tcPr>
            <w:tcW w:w="3696" w:type="dxa"/>
          </w:tcPr>
          <w:p w:rsidR="006D201B" w:rsidRDefault="006D201B">
            <w:r>
              <w:t>Пензенская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Открытое Акционерное Общество «Атмис-сахар»</w:t>
            </w:r>
          </w:p>
        </w:tc>
        <w:tc>
          <w:tcPr>
            <w:tcW w:w="3697" w:type="dxa"/>
          </w:tcPr>
          <w:p w:rsidR="006D201B" w:rsidRDefault="006D201B">
            <w:r>
              <w:t>Сахар белый кристаллический свекловичный ГОСТ 33222-2015.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19</w:t>
            </w:r>
          </w:p>
        </w:tc>
        <w:tc>
          <w:tcPr>
            <w:tcW w:w="3696" w:type="dxa"/>
          </w:tcPr>
          <w:p w:rsidR="006D201B" w:rsidRDefault="006D201B">
            <w:r>
              <w:t>Ростовская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«Астон Продукты Питания и Пищевые Ингредиенты»</w:t>
            </w:r>
          </w:p>
        </w:tc>
        <w:tc>
          <w:tcPr>
            <w:tcW w:w="3697" w:type="dxa"/>
          </w:tcPr>
          <w:p w:rsidR="006D201B" w:rsidRDefault="006D201B">
            <w:r>
              <w:t>Масло кукурузное рафинированное дезодорированное: ТМ «Затея», марки «П» ТМ «Светлица»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20</w:t>
            </w:r>
          </w:p>
        </w:tc>
        <w:tc>
          <w:tcPr>
            <w:tcW w:w="3696" w:type="dxa"/>
          </w:tcPr>
          <w:p w:rsidR="006D201B" w:rsidRDefault="006D201B">
            <w:r>
              <w:t>Самарская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 xml:space="preserve">Открытое Акционерное Общество </w:t>
            </w:r>
            <w:r>
              <w:lastRenderedPageBreak/>
              <w:t>«Самарский хлебозавод №5»</w:t>
            </w:r>
          </w:p>
        </w:tc>
        <w:tc>
          <w:tcPr>
            <w:tcW w:w="3697" w:type="dxa"/>
          </w:tcPr>
          <w:p w:rsidR="006D201B" w:rsidRDefault="006D201B">
            <w:r>
              <w:lastRenderedPageBreak/>
              <w:t xml:space="preserve">Изделия хлебобулочные из пшеничной муки батон молочный </w:t>
            </w:r>
            <w:r>
              <w:lastRenderedPageBreak/>
              <w:t>традиционный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21</w:t>
            </w:r>
          </w:p>
        </w:tc>
        <w:tc>
          <w:tcPr>
            <w:tcW w:w="3696" w:type="dxa"/>
          </w:tcPr>
          <w:p w:rsidR="006D201B" w:rsidRDefault="006D201B">
            <w:r>
              <w:t>Тамбовская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Открытое акционерное общество «Тамбовский хлебокомбинат»</w:t>
            </w:r>
          </w:p>
        </w:tc>
        <w:tc>
          <w:tcPr>
            <w:tcW w:w="3697" w:type="dxa"/>
          </w:tcPr>
          <w:p w:rsidR="006D201B" w:rsidRDefault="006D201B">
            <w:r>
              <w:t>Багет «Ремесленный»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22</w:t>
            </w:r>
          </w:p>
        </w:tc>
        <w:tc>
          <w:tcPr>
            <w:tcW w:w="3696" w:type="dxa"/>
          </w:tcPr>
          <w:p w:rsidR="006D201B" w:rsidRDefault="006D201B">
            <w:r>
              <w:t>Челябинская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«Первый хлебокомбинат»</w:t>
            </w:r>
          </w:p>
        </w:tc>
        <w:tc>
          <w:tcPr>
            <w:tcW w:w="3697" w:type="dxa"/>
          </w:tcPr>
          <w:p w:rsidR="006D201B" w:rsidRDefault="006D201B">
            <w:r>
              <w:t>Пирожное RAVELA «Лесной домик» в упаковке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23</w:t>
            </w:r>
          </w:p>
        </w:tc>
        <w:tc>
          <w:tcPr>
            <w:tcW w:w="3696" w:type="dxa"/>
          </w:tcPr>
          <w:p w:rsidR="006D201B" w:rsidRDefault="006D201B">
            <w:r>
              <w:t>Ярославская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«Ярославский бройлер»</w:t>
            </w:r>
          </w:p>
        </w:tc>
        <w:tc>
          <w:tcPr>
            <w:tcW w:w="3697" w:type="dxa"/>
          </w:tcPr>
          <w:p w:rsidR="006D201B" w:rsidRDefault="006D201B">
            <w:r>
              <w:t>Сом клариевый мелкий потрошеный обезглавленный горячего копчения(вакуум)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Промышленные товары для населения</w:t>
            </w:r>
          </w:p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№ п/п</w:t>
            </w:r>
          </w:p>
        </w:tc>
        <w:tc>
          <w:tcPr>
            <w:tcW w:w="3696" w:type="dxa"/>
          </w:tcPr>
          <w:p w:rsidR="006D201B" w:rsidRDefault="006D201B">
            <w:r>
              <w:t>Регион</w:t>
            </w:r>
          </w:p>
        </w:tc>
        <w:tc>
          <w:tcPr>
            <w:tcW w:w="3697" w:type="dxa"/>
          </w:tcPr>
          <w:p w:rsidR="006D201B" w:rsidRDefault="006D201B">
            <w:r>
              <w:t>Предприятие</w:t>
            </w:r>
          </w:p>
        </w:tc>
        <w:tc>
          <w:tcPr>
            <w:tcW w:w="3697" w:type="dxa"/>
          </w:tcPr>
          <w:p w:rsidR="006D201B" w:rsidRDefault="006D201B">
            <w:r>
              <w:t>Товар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«Нэфис Косметикс» -Казанский химический комбинат имени М.Вахитова(мыловаренный и свечной завод № 1 бывших Крестовниковых)</w:t>
            </w:r>
          </w:p>
        </w:tc>
        <w:tc>
          <w:tcPr>
            <w:tcW w:w="3697" w:type="dxa"/>
          </w:tcPr>
          <w:p w:rsidR="006D201B" w:rsidRDefault="006D201B">
            <w:r>
              <w:t>Подарочный набор ЗБК КУПАЖЪ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</w:t>
            </w:r>
          </w:p>
        </w:tc>
        <w:tc>
          <w:tcPr>
            <w:tcW w:w="3696" w:type="dxa"/>
          </w:tcPr>
          <w:p w:rsidR="006D201B" w:rsidRDefault="006D201B">
            <w:r>
              <w:t>Удмуртская Республика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«Концерн «Калашников»</w:t>
            </w:r>
          </w:p>
        </w:tc>
        <w:tc>
          <w:tcPr>
            <w:tcW w:w="3697" w:type="dxa"/>
          </w:tcPr>
          <w:p w:rsidR="006D201B" w:rsidRDefault="006D201B">
            <w:r>
              <w:t>Карабин охотничий «TG3» под патрон калибра 9,6/53 Lancaster и его модификации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</w:t>
            </w:r>
          </w:p>
        </w:tc>
        <w:tc>
          <w:tcPr>
            <w:tcW w:w="3696" w:type="dxa"/>
          </w:tcPr>
          <w:p w:rsidR="006D201B" w:rsidRDefault="006D201B">
            <w:r>
              <w:t>Республика Хакасия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«Бентонит Хакасии»</w:t>
            </w:r>
          </w:p>
        </w:tc>
        <w:tc>
          <w:tcPr>
            <w:tcW w:w="3697" w:type="dxa"/>
          </w:tcPr>
          <w:p w:rsidR="006D201B" w:rsidRDefault="006D201B">
            <w:r>
              <w:t>Наполнители комкующиеся для туалета кошек Pi-PiBent®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4</w:t>
            </w:r>
          </w:p>
        </w:tc>
        <w:tc>
          <w:tcPr>
            <w:tcW w:w="3696" w:type="dxa"/>
          </w:tcPr>
          <w:p w:rsidR="006D201B" w:rsidRDefault="006D201B">
            <w:r>
              <w:t>Воронежская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«ВЕРОФАРМ» филиал в городе Воронеже</w:t>
            </w:r>
          </w:p>
        </w:tc>
        <w:tc>
          <w:tcPr>
            <w:tcW w:w="3697" w:type="dxa"/>
          </w:tcPr>
          <w:p w:rsidR="006D201B" w:rsidRDefault="006D201B">
            <w:r>
              <w:t>Перцовый пластырь Доктор Перец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5</w:t>
            </w:r>
          </w:p>
        </w:tc>
        <w:tc>
          <w:tcPr>
            <w:tcW w:w="3696" w:type="dxa"/>
          </w:tcPr>
          <w:p w:rsidR="006D201B" w:rsidRDefault="006D201B">
            <w:r>
              <w:t>Иркутская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«Ангарская нефтехимическая компания»</w:t>
            </w:r>
          </w:p>
        </w:tc>
        <w:tc>
          <w:tcPr>
            <w:tcW w:w="3697" w:type="dxa"/>
          </w:tcPr>
          <w:p w:rsidR="006D201B" w:rsidRDefault="006D201B">
            <w:r>
              <w:t>Масло моторное Rosneft Magnum Maxtec 5W-30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6</w:t>
            </w:r>
          </w:p>
        </w:tc>
        <w:tc>
          <w:tcPr>
            <w:tcW w:w="3696" w:type="dxa"/>
          </w:tcPr>
          <w:p w:rsidR="006D201B" w:rsidRDefault="006D201B">
            <w:r>
              <w:t>Липецкая область</w:t>
            </w:r>
          </w:p>
        </w:tc>
        <w:tc>
          <w:tcPr>
            <w:tcW w:w="3697" w:type="dxa"/>
          </w:tcPr>
          <w:p w:rsidR="006D201B" w:rsidRDefault="006D201B">
            <w:r>
              <w:t>Открытое акционерное общество «Боринское»</w:t>
            </w:r>
          </w:p>
        </w:tc>
        <w:tc>
          <w:tcPr>
            <w:tcW w:w="3697" w:type="dxa"/>
          </w:tcPr>
          <w:p w:rsidR="006D201B" w:rsidRDefault="006D201B">
            <w:r>
              <w:t>Котёл отопительный водогрейный стальной ИШМА12,5 П С1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7</w:t>
            </w:r>
          </w:p>
        </w:tc>
        <w:tc>
          <w:tcPr>
            <w:tcW w:w="3696" w:type="dxa"/>
          </w:tcPr>
          <w:p w:rsidR="006D201B" w:rsidRDefault="006D201B">
            <w:r>
              <w:t>Московская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«КОФ «ПАЛИТРА»</w:t>
            </w:r>
          </w:p>
        </w:tc>
        <w:tc>
          <w:tcPr>
            <w:tcW w:w="3697" w:type="dxa"/>
          </w:tcPr>
          <w:p w:rsidR="006D201B" w:rsidRDefault="006D201B">
            <w:r>
              <w:t>Виниловые обои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8</w:t>
            </w:r>
          </w:p>
        </w:tc>
        <w:tc>
          <w:tcPr>
            <w:tcW w:w="3696" w:type="dxa"/>
          </w:tcPr>
          <w:p w:rsidR="006D201B" w:rsidRDefault="006D201B">
            <w:r>
              <w:t>Новгородская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«СПЛАТ ГЛОБАЛ»</w:t>
            </w:r>
          </w:p>
        </w:tc>
        <w:tc>
          <w:tcPr>
            <w:tcW w:w="3697" w:type="dxa"/>
          </w:tcPr>
          <w:p w:rsidR="006D201B" w:rsidRDefault="006D201B">
            <w:r>
              <w:t>Линейка зубных паст SPLAT Professional: «Биокальций» «Отбеливание плюс» «Сенситив» «Лечебные травы»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9</w:t>
            </w:r>
          </w:p>
        </w:tc>
        <w:tc>
          <w:tcPr>
            <w:tcW w:w="3696" w:type="dxa"/>
          </w:tcPr>
          <w:p w:rsidR="006D201B" w:rsidRDefault="006D201B">
            <w:r>
              <w:t>Пензенская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Закрытое акционерное общество научно-производственное предприятие «МедИнж»</w:t>
            </w:r>
          </w:p>
        </w:tc>
        <w:tc>
          <w:tcPr>
            <w:tcW w:w="3697" w:type="dxa"/>
          </w:tcPr>
          <w:p w:rsidR="006D201B" w:rsidRDefault="006D201B">
            <w:r>
              <w:t>Кольца-протезы титаново-синтетические для аннулопластики стерильные «МЕДИНЖ»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10</w:t>
            </w:r>
          </w:p>
        </w:tc>
        <w:tc>
          <w:tcPr>
            <w:tcW w:w="3696" w:type="dxa"/>
          </w:tcPr>
          <w:p w:rsidR="006D201B" w:rsidRDefault="006D201B">
            <w:r>
              <w:t>Рязанская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АО «Государственный Рязанский приборный завод»</w:t>
            </w:r>
          </w:p>
        </w:tc>
        <w:tc>
          <w:tcPr>
            <w:tcW w:w="3697" w:type="dxa"/>
          </w:tcPr>
          <w:p w:rsidR="006D201B" w:rsidRDefault="006D201B">
            <w:r>
              <w:t>Серия бытовых сварочных аппаратов «Форсаж» 161,180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11</w:t>
            </w:r>
          </w:p>
        </w:tc>
        <w:tc>
          <w:tcPr>
            <w:tcW w:w="3696" w:type="dxa"/>
          </w:tcPr>
          <w:p w:rsidR="006D201B" w:rsidRDefault="006D201B">
            <w:r>
              <w:t>Самарская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«Новокуйбышевский завод масел и присадок»</w:t>
            </w:r>
          </w:p>
        </w:tc>
        <w:tc>
          <w:tcPr>
            <w:tcW w:w="3697" w:type="dxa"/>
          </w:tcPr>
          <w:p w:rsidR="006D201B" w:rsidRDefault="006D201B">
            <w:r>
              <w:t>Масла моторные Rosneft Magnum Maxtec(5W–30, 5W–40, 10W–40)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12</w:t>
            </w:r>
          </w:p>
        </w:tc>
        <w:tc>
          <w:tcPr>
            <w:tcW w:w="3696" w:type="dxa"/>
          </w:tcPr>
          <w:p w:rsidR="006D201B" w:rsidRDefault="006D201B">
            <w:r>
              <w:t>Саратовская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«ТОРЭКС»</w:t>
            </w:r>
          </w:p>
        </w:tc>
        <w:tc>
          <w:tcPr>
            <w:tcW w:w="3697" w:type="dxa"/>
          </w:tcPr>
          <w:p w:rsidR="006D201B" w:rsidRDefault="006D201B">
            <w:r>
              <w:t>Двери металлические DIAMOND, ULTIMATUM EDGE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13</w:t>
            </w:r>
          </w:p>
        </w:tc>
        <w:tc>
          <w:tcPr>
            <w:tcW w:w="3696" w:type="dxa"/>
          </w:tcPr>
          <w:p w:rsidR="006D201B" w:rsidRDefault="006D201B">
            <w:r>
              <w:t>Свердловская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«БиоМикроГели»</w:t>
            </w:r>
          </w:p>
        </w:tc>
        <w:tc>
          <w:tcPr>
            <w:tcW w:w="3697" w:type="dxa"/>
          </w:tcPr>
          <w:p w:rsidR="006D201B" w:rsidRDefault="006D201B">
            <w:r>
              <w:t>Экогель для стирки спортивной одежды WONDERLAB(белые цветы и груша)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14</w:t>
            </w:r>
          </w:p>
        </w:tc>
        <w:tc>
          <w:tcPr>
            <w:tcW w:w="3696" w:type="dxa"/>
          </w:tcPr>
          <w:p w:rsidR="006D201B" w:rsidRDefault="006D201B">
            <w:r>
              <w:t>Тульская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«Аурика»</w:t>
            </w:r>
          </w:p>
        </w:tc>
        <w:tc>
          <w:tcPr>
            <w:tcW w:w="3697" w:type="dxa"/>
          </w:tcPr>
          <w:p w:rsidR="006D201B" w:rsidRDefault="006D201B">
            <w:r>
              <w:t>Аппараты слуховые электронные реабилитационные воздушного звукопроведения цифровые программируемые «Аурика Атом» с ПО(программным обеспечением) ATLAS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15</w:t>
            </w:r>
          </w:p>
        </w:tc>
        <w:tc>
          <w:tcPr>
            <w:tcW w:w="3696" w:type="dxa"/>
          </w:tcPr>
          <w:p w:rsidR="006D201B" w:rsidRDefault="006D201B">
            <w:r>
              <w:t>Санкт-Петербург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«Аквафор»</w:t>
            </w:r>
          </w:p>
        </w:tc>
        <w:tc>
          <w:tcPr>
            <w:tcW w:w="3697" w:type="dxa"/>
          </w:tcPr>
          <w:p w:rsidR="006D201B" w:rsidRDefault="006D201B">
            <w:r>
              <w:t>Фильтр-бутылка Аквафор СИТИ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Продукция производственно-технического назначения</w:t>
            </w:r>
          </w:p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</w:t>
            </w:r>
          </w:p>
        </w:tc>
        <w:tc>
          <w:tcPr>
            <w:tcW w:w="3696" w:type="dxa"/>
          </w:tcPr>
          <w:p w:rsidR="006D201B" w:rsidRDefault="006D201B">
            <w:r>
              <w:t>Республика Башкортостан</w:t>
            </w:r>
          </w:p>
        </w:tc>
        <w:tc>
          <w:tcPr>
            <w:tcW w:w="3697" w:type="dxa"/>
          </w:tcPr>
          <w:p w:rsidR="006D201B" w:rsidRDefault="006D201B">
            <w:r>
              <w:t>Публичное акционерное общество «Уфаоргсинтез»</w:t>
            </w:r>
          </w:p>
        </w:tc>
        <w:tc>
          <w:tcPr>
            <w:tcW w:w="3697" w:type="dxa"/>
          </w:tcPr>
          <w:p w:rsidR="006D201B" w:rsidRDefault="006D201B">
            <w:r>
              <w:t>Композиции полиэтилена для кабельной промышленности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</w:t>
            </w:r>
          </w:p>
        </w:tc>
        <w:tc>
          <w:tcPr>
            <w:tcW w:w="3696" w:type="dxa"/>
          </w:tcPr>
          <w:p w:rsidR="006D201B" w:rsidRDefault="006D201B">
            <w:r>
              <w:t>Республика Башкортостан</w:t>
            </w:r>
          </w:p>
        </w:tc>
        <w:tc>
          <w:tcPr>
            <w:tcW w:w="3697" w:type="dxa"/>
          </w:tcPr>
          <w:p w:rsidR="006D201B" w:rsidRDefault="006D201B">
            <w:r>
              <w:t>Публичное акционерное общество «НЕФАЗ»</w:t>
            </w:r>
          </w:p>
        </w:tc>
        <w:tc>
          <w:tcPr>
            <w:tcW w:w="3697" w:type="dxa"/>
          </w:tcPr>
          <w:p w:rsidR="006D201B" w:rsidRDefault="006D201B">
            <w:r>
              <w:t>Автобус городской полунизкопольный газовый НЕФАЗ 5299-0000030-57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</w:t>
            </w:r>
          </w:p>
        </w:tc>
        <w:tc>
          <w:tcPr>
            <w:tcW w:w="3696" w:type="dxa"/>
          </w:tcPr>
          <w:p w:rsidR="006D201B" w:rsidRDefault="006D201B">
            <w:r>
              <w:t>Республика Башкортостан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«ПОЛИЭФ»</w:t>
            </w:r>
          </w:p>
        </w:tc>
        <w:tc>
          <w:tcPr>
            <w:tcW w:w="3697" w:type="dxa"/>
          </w:tcPr>
          <w:p w:rsidR="006D201B" w:rsidRDefault="006D201B">
            <w:r>
              <w:t>Полиэтилентерефталат VIVILEN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4</w:t>
            </w:r>
          </w:p>
        </w:tc>
        <w:tc>
          <w:tcPr>
            <w:tcW w:w="3696" w:type="dxa"/>
          </w:tcPr>
          <w:p w:rsidR="006D201B" w:rsidRDefault="006D201B">
            <w:r>
              <w:t>Республика Башкортостан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«Башкирская содовая компания»</w:t>
            </w:r>
          </w:p>
        </w:tc>
        <w:tc>
          <w:tcPr>
            <w:tcW w:w="3697" w:type="dxa"/>
          </w:tcPr>
          <w:p w:rsidR="006D201B" w:rsidRDefault="006D201B">
            <w:r>
              <w:t>Поливинилхлорид суспензионный марки ПВХ-С-6669ПЖ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5</w:t>
            </w:r>
          </w:p>
        </w:tc>
        <w:tc>
          <w:tcPr>
            <w:tcW w:w="3696" w:type="dxa"/>
          </w:tcPr>
          <w:p w:rsidR="006D201B" w:rsidRDefault="006D201B">
            <w:r>
              <w:t>Республика Башкортостан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«Газпром нефтехим Салават»</w:t>
            </w:r>
          </w:p>
        </w:tc>
        <w:tc>
          <w:tcPr>
            <w:tcW w:w="3697" w:type="dxa"/>
          </w:tcPr>
          <w:p w:rsidR="006D201B" w:rsidRDefault="006D201B">
            <w:r>
              <w:t>Карбамид марки Б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6</w:t>
            </w:r>
          </w:p>
        </w:tc>
        <w:tc>
          <w:tcPr>
            <w:tcW w:w="3696" w:type="dxa"/>
          </w:tcPr>
          <w:p w:rsidR="006D201B" w:rsidRDefault="006D201B">
            <w:r>
              <w:t>Республика Бурятия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«Улан-Удэнский авиационный завод»</w:t>
            </w:r>
          </w:p>
        </w:tc>
        <w:tc>
          <w:tcPr>
            <w:tcW w:w="3697" w:type="dxa"/>
          </w:tcPr>
          <w:p w:rsidR="006D201B" w:rsidRDefault="006D201B">
            <w:r>
              <w:t>Вертолет Ми-8АМТ в конвертируемом варианте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7</w:t>
            </w:r>
          </w:p>
        </w:tc>
        <w:tc>
          <w:tcPr>
            <w:tcW w:w="3696" w:type="dxa"/>
          </w:tcPr>
          <w:p w:rsidR="006D201B" w:rsidRDefault="006D201B">
            <w:r>
              <w:t>Республика Марий Эл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«Полаир-Недвижимость»</w:t>
            </w:r>
          </w:p>
        </w:tc>
        <w:tc>
          <w:tcPr>
            <w:tcW w:w="3697" w:type="dxa"/>
          </w:tcPr>
          <w:p w:rsidR="006D201B" w:rsidRDefault="006D201B">
            <w:r>
              <w:t>Камеры отложенной расстойки (CRP1.6080.T1, CRP2.6080.T2, CRP2.6080.T3, CRP2.6080.T4)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8</w:t>
            </w:r>
          </w:p>
        </w:tc>
        <w:tc>
          <w:tcPr>
            <w:tcW w:w="3696" w:type="dxa"/>
          </w:tcPr>
          <w:p w:rsidR="006D201B" w:rsidRDefault="006D201B">
            <w:r>
              <w:t>Республика Мордовия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«ВКМ-СТАЛЬ»</w:t>
            </w:r>
          </w:p>
        </w:tc>
        <w:tc>
          <w:tcPr>
            <w:tcW w:w="3697" w:type="dxa"/>
          </w:tcPr>
          <w:p w:rsidR="006D201B" w:rsidRDefault="006D201B">
            <w:r>
              <w:t>Балка соединительная чертеж 1271.07.00.001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9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«ТАНЕКО»</w:t>
            </w:r>
          </w:p>
        </w:tc>
        <w:tc>
          <w:tcPr>
            <w:tcW w:w="3697" w:type="dxa"/>
          </w:tcPr>
          <w:p w:rsidR="006D201B" w:rsidRDefault="006D201B">
            <w:r>
              <w:t>Дизельное топливо ДТ-З-К5 TANECO «EURO-6», зимнее, класса 2, экологического класса К5 по СТО 78689379-51-2020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10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Публичное акционерное общество «КАМАЗ»</w:t>
            </w:r>
          </w:p>
        </w:tc>
        <w:tc>
          <w:tcPr>
            <w:tcW w:w="3697" w:type="dxa"/>
          </w:tcPr>
          <w:p w:rsidR="006D201B" w:rsidRDefault="006D201B">
            <w:r>
              <w:t>Семейство тяжелых самосвалов поколения К5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11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«Научно-инженерный центр «ИНКОМСИСТЕМ»</w:t>
            </w:r>
          </w:p>
        </w:tc>
        <w:tc>
          <w:tcPr>
            <w:tcW w:w="3697" w:type="dxa"/>
          </w:tcPr>
          <w:p w:rsidR="006D201B" w:rsidRDefault="006D201B">
            <w:r>
              <w:t>Сульфинертный нанослой»incomsteel»®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12</w:t>
            </w:r>
          </w:p>
        </w:tc>
        <w:tc>
          <w:tcPr>
            <w:tcW w:w="3696" w:type="dxa"/>
          </w:tcPr>
          <w:p w:rsidR="006D201B" w:rsidRDefault="006D201B">
            <w:r>
              <w:t>Удмуртская Республика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«АЭРОСКАН»</w:t>
            </w:r>
          </w:p>
        </w:tc>
        <w:tc>
          <w:tcPr>
            <w:tcW w:w="3697" w:type="dxa"/>
          </w:tcPr>
          <w:p w:rsidR="006D201B" w:rsidRDefault="006D201B">
            <w:r>
              <w:t>Изделие 51 «Ланцет» - барражирующий боеприпас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13</w:t>
            </w:r>
          </w:p>
        </w:tc>
        <w:tc>
          <w:tcPr>
            <w:tcW w:w="3696" w:type="dxa"/>
          </w:tcPr>
          <w:p w:rsidR="006D201B" w:rsidRDefault="006D201B">
            <w:r>
              <w:t>Алтайский край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«Производственное объединение «Алтайский шинный комбинат»</w:t>
            </w:r>
          </w:p>
        </w:tc>
        <w:tc>
          <w:tcPr>
            <w:tcW w:w="3697" w:type="dxa"/>
          </w:tcPr>
          <w:p w:rsidR="006D201B" w:rsidRDefault="006D201B">
            <w:r>
              <w:t>Авиационная шина для Ил-96-300, Ил-96-400 1300х480-560 модель 1А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14</w:t>
            </w:r>
          </w:p>
        </w:tc>
        <w:tc>
          <w:tcPr>
            <w:tcW w:w="3696" w:type="dxa"/>
          </w:tcPr>
          <w:p w:rsidR="006D201B" w:rsidRDefault="006D201B">
            <w:r>
              <w:t>Красноярский край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«Красноярский завод синтетического каучука»</w:t>
            </w:r>
          </w:p>
        </w:tc>
        <w:tc>
          <w:tcPr>
            <w:tcW w:w="3697" w:type="dxa"/>
          </w:tcPr>
          <w:p w:rsidR="006D201B" w:rsidRDefault="006D201B">
            <w:r>
              <w:t>Латекс синтетический бутадиеннитрильный БНЛ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15</w:t>
            </w:r>
          </w:p>
        </w:tc>
        <w:tc>
          <w:tcPr>
            <w:tcW w:w="3696" w:type="dxa"/>
          </w:tcPr>
          <w:p w:rsidR="006D201B" w:rsidRDefault="006D201B">
            <w:r>
              <w:t>Ставропольский край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«Ставролен»</w:t>
            </w:r>
          </w:p>
        </w:tc>
        <w:tc>
          <w:tcPr>
            <w:tcW w:w="3697" w:type="dxa"/>
          </w:tcPr>
          <w:p w:rsidR="006D201B" w:rsidRDefault="006D201B">
            <w:r>
              <w:t>Полиэтилен 273-83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16</w:t>
            </w:r>
          </w:p>
        </w:tc>
        <w:tc>
          <w:tcPr>
            <w:tcW w:w="3696" w:type="dxa"/>
          </w:tcPr>
          <w:p w:rsidR="006D201B" w:rsidRDefault="006D201B">
            <w:r>
              <w:t>Владимирская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Научно-производственная фирма «Адгезив»</w:t>
            </w:r>
          </w:p>
        </w:tc>
        <w:tc>
          <w:tcPr>
            <w:tcW w:w="3697" w:type="dxa"/>
          </w:tcPr>
          <w:p w:rsidR="006D201B" w:rsidRDefault="006D201B">
            <w:r>
              <w:t>АДВ-53 Полиуретановое самовыравнивающееся покрытие(наливной пол), универсальное, двухкомпонентное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17</w:t>
            </w:r>
          </w:p>
        </w:tc>
        <w:tc>
          <w:tcPr>
            <w:tcW w:w="3696" w:type="dxa"/>
          </w:tcPr>
          <w:p w:rsidR="006D201B" w:rsidRDefault="006D201B">
            <w:r>
              <w:t>Воронежская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«Минудобрения»</w:t>
            </w:r>
          </w:p>
        </w:tc>
        <w:tc>
          <w:tcPr>
            <w:tcW w:w="3697" w:type="dxa"/>
          </w:tcPr>
          <w:p w:rsidR="006D201B" w:rsidRDefault="006D201B">
            <w:r>
              <w:t>Нитроаммофоска(азофоска) марка NPK: 16-16-8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18</w:t>
            </w:r>
          </w:p>
        </w:tc>
        <w:tc>
          <w:tcPr>
            <w:tcW w:w="3696" w:type="dxa"/>
          </w:tcPr>
          <w:p w:rsidR="006D201B" w:rsidRDefault="006D201B">
            <w:r>
              <w:t>Иркутская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«Ангарский завод полимеров»</w:t>
            </w:r>
          </w:p>
        </w:tc>
        <w:tc>
          <w:tcPr>
            <w:tcW w:w="3697" w:type="dxa"/>
          </w:tcPr>
          <w:p w:rsidR="006D201B" w:rsidRDefault="006D201B">
            <w:r>
              <w:t>Бензол нефтяной(марка очищенный, марка для синтеза(высший сорт, первый сорт))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19</w:t>
            </w:r>
          </w:p>
        </w:tc>
        <w:tc>
          <w:tcPr>
            <w:tcW w:w="3696" w:type="dxa"/>
          </w:tcPr>
          <w:p w:rsidR="006D201B" w:rsidRDefault="006D201B">
            <w:r>
              <w:t>Кемеровская область-Кузбасс</w:t>
            </w:r>
          </w:p>
        </w:tc>
        <w:tc>
          <w:tcPr>
            <w:tcW w:w="3697" w:type="dxa"/>
          </w:tcPr>
          <w:p w:rsidR="006D201B" w:rsidRDefault="006D201B">
            <w:r>
              <w:t>Кемеровское акционерное общество «Азот»</w:t>
            </w:r>
          </w:p>
        </w:tc>
        <w:tc>
          <w:tcPr>
            <w:tcW w:w="3697" w:type="dxa"/>
          </w:tcPr>
          <w:p w:rsidR="006D201B" w:rsidRDefault="006D201B">
            <w:r>
              <w:t>Кислота азотная неконцентрированная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20</w:t>
            </w:r>
          </w:p>
        </w:tc>
        <w:tc>
          <w:tcPr>
            <w:tcW w:w="3696" w:type="dxa"/>
          </w:tcPr>
          <w:p w:rsidR="006D201B" w:rsidRDefault="006D201B">
            <w:r>
              <w:t>Кировская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«Кировский завод электромагнитов «ДимАл»</w:t>
            </w:r>
          </w:p>
        </w:tc>
        <w:tc>
          <w:tcPr>
            <w:tcW w:w="3697" w:type="dxa"/>
          </w:tcPr>
          <w:p w:rsidR="006D201B" w:rsidRDefault="006D201B">
            <w:r>
              <w:t>Генераторный комплекс с преобразователем напряжения и гидравлическим приводом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21</w:t>
            </w:r>
          </w:p>
        </w:tc>
        <w:tc>
          <w:tcPr>
            <w:tcW w:w="3696" w:type="dxa"/>
          </w:tcPr>
          <w:p w:rsidR="006D201B" w:rsidRDefault="006D201B">
            <w:r>
              <w:t>Кировская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Филиал «КЧХК» Акционерного общества «Объединенная химическая компания «УРАЛХИМ» в городе Кирово-Чепецке</w:t>
            </w:r>
          </w:p>
        </w:tc>
        <w:tc>
          <w:tcPr>
            <w:tcW w:w="3697" w:type="dxa"/>
          </w:tcPr>
          <w:p w:rsidR="006D201B" w:rsidRDefault="006D201B">
            <w:r>
              <w:t>Нитроаммофоска марка NPK 17-6-18+MgO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22</w:t>
            </w:r>
          </w:p>
        </w:tc>
        <w:tc>
          <w:tcPr>
            <w:tcW w:w="3696" w:type="dxa"/>
          </w:tcPr>
          <w:p w:rsidR="006D201B" w:rsidRDefault="006D201B">
            <w:r>
              <w:t>Курганская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«Курганский завод комплексных технологий»</w:t>
            </w:r>
          </w:p>
        </w:tc>
        <w:tc>
          <w:tcPr>
            <w:tcW w:w="3697" w:type="dxa"/>
          </w:tcPr>
          <w:p w:rsidR="006D201B" w:rsidRDefault="006D201B">
            <w:r>
              <w:t>Установка электрогенераторная номинальной мощностью свыше 1000 кВт, типа ИТЭ-П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23</w:t>
            </w:r>
          </w:p>
        </w:tc>
        <w:tc>
          <w:tcPr>
            <w:tcW w:w="3696" w:type="dxa"/>
          </w:tcPr>
          <w:p w:rsidR="006D201B" w:rsidRDefault="006D201B">
            <w:r>
              <w:t>Ленинградская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 xml:space="preserve">Общество с ограниченной </w:t>
            </w:r>
            <w:r>
              <w:lastRenderedPageBreak/>
              <w:t>ответственностью «МВ Кингисепп»</w:t>
            </w:r>
          </w:p>
        </w:tc>
        <w:tc>
          <w:tcPr>
            <w:tcW w:w="3697" w:type="dxa"/>
          </w:tcPr>
          <w:p w:rsidR="006D201B" w:rsidRDefault="006D201B">
            <w:r>
              <w:lastRenderedPageBreak/>
              <w:t xml:space="preserve">Колеса дисковые стальные для легкового и коммерческого </w:t>
            </w:r>
            <w:r>
              <w:lastRenderedPageBreak/>
              <w:t>транспорта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24</w:t>
            </w:r>
          </w:p>
        </w:tc>
        <w:tc>
          <w:tcPr>
            <w:tcW w:w="3696" w:type="dxa"/>
          </w:tcPr>
          <w:p w:rsidR="006D201B" w:rsidRDefault="006D201B">
            <w:r>
              <w:t>Нижегородская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«Транснефть – Верхняя Волга»</w:t>
            </w:r>
          </w:p>
        </w:tc>
        <w:tc>
          <w:tcPr>
            <w:tcW w:w="3697" w:type="dxa"/>
          </w:tcPr>
          <w:p w:rsidR="006D201B" w:rsidRDefault="006D201B">
            <w:r>
              <w:t>Горелки комбинированные модулирующие ТН-ГКМ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25</w:t>
            </w:r>
          </w:p>
        </w:tc>
        <w:tc>
          <w:tcPr>
            <w:tcW w:w="3696" w:type="dxa"/>
          </w:tcPr>
          <w:p w:rsidR="006D201B" w:rsidRDefault="006D201B">
            <w:r>
              <w:t>Новосибирская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«Искитимцемент»</w:t>
            </w:r>
          </w:p>
        </w:tc>
        <w:tc>
          <w:tcPr>
            <w:tcW w:w="3697" w:type="dxa"/>
          </w:tcPr>
          <w:p w:rsidR="006D201B" w:rsidRDefault="006D201B">
            <w:r>
              <w:t>Цементы общестроительные ГОСТ31108-2020(ЦЕМ 0 42,5Б, ЦЕМ 0 42,5Н, ЦЕМ I 42,5Б, ЦЕМ I 42,5Н)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26</w:t>
            </w:r>
          </w:p>
        </w:tc>
        <w:tc>
          <w:tcPr>
            <w:tcW w:w="3696" w:type="dxa"/>
          </w:tcPr>
          <w:p w:rsidR="006D201B" w:rsidRDefault="006D201B">
            <w:r>
              <w:t>Омская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«Газпромнефть-Омский НПЗ»</w:t>
            </w:r>
          </w:p>
        </w:tc>
        <w:tc>
          <w:tcPr>
            <w:tcW w:w="3697" w:type="dxa"/>
          </w:tcPr>
          <w:p w:rsidR="006D201B" w:rsidRDefault="006D201B">
            <w:r>
              <w:t>Автомобильные бензины экологического класса К5 АИ-98-К5, АИ-95-К5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27</w:t>
            </w:r>
          </w:p>
        </w:tc>
        <w:tc>
          <w:tcPr>
            <w:tcW w:w="3696" w:type="dxa"/>
          </w:tcPr>
          <w:p w:rsidR="006D201B" w:rsidRDefault="006D201B">
            <w:r>
              <w:t>Пензенская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«ЮМИРС»</w:t>
            </w:r>
          </w:p>
        </w:tc>
        <w:tc>
          <w:tcPr>
            <w:tcW w:w="3697" w:type="dxa"/>
          </w:tcPr>
          <w:p w:rsidR="006D201B" w:rsidRDefault="006D201B">
            <w:r>
              <w:t>Извещатели охранные линейные радиоволновые серии ИО207-9 «ДИХАНТ»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28</w:t>
            </w:r>
          </w:p>
        </w:tc>
        <w:tc>
          <w:tcPr>
            <w:tcW w:w="3696" w:type="dxa"/>
          </w:tcPr>
          <w:p w:rsidR="006D201B" w:rsidRDefault="006D201B">
            <w:r>
              <w:t>Пермский край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«ОДК-Авиадвигатель»</w:t>
            </w:r>
          </w:p>
        </w:tc>
        <w:tc>
          <w:tcPr>
            <w:tcW w:w="3697" w:type="dxa"/>
          </w:tcPr>
          <w:p w:rsidR="006D201B" w:rsidRDefault="006D201B">
            <w:r>
              <w:t>Газотурбинный энергетический агрегат ЭГЭС-16ПА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29</w:t>
            </w:r>
          </w:p>
        </w:tc>
        <w:tc>
          <w:tcPr>
            <w:tcW w:w="3696" w:type="dxa"/>
          </w:tcPr>
          <w:p w:rsidR="006D201B" w:rsidRDefault="006D201B">
            <w:r>
              <w:t>Самарская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«Куйбышевский нефтеперерабатывающий завод»</w:t>
            </w:r>
          </w:p>
        </w:tc>
        <w:tc>
          <w:tcPr>
            <w:tcW w:w="3697" w:type="dxa"/>
          </w:tcPr>
          <w:p w:rsidR="006D201B" w:rsidRDefault="006D201B">
            <w:r>
              <w:t>Дизельное топливо ЕВРО, зимнее, экологического класса К5 марки ДТ-З-К5 по ГОСТ 32511-2013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30</w:t>
            </w:r>
          </w:p>
        </w:tc>
        <w:tc>
          <w:tcPr>
            <w:tcW w:w="3696" w:type="dxa"/>
          </w:tcPr>
          <w:p w:rsidR="006D201B" w:rsidRDefault="006D201B">
            <w:r>
              <w:t>Свердловская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«Пневмостроймашина»</w:t>
            </w:r>
          </w:p>
        </w:tc>
        <w:tc>
          <w:tcPr>
            <w:tcW w:w="3697" w:type="dxa"/>
          </w:tcPr>
          <w:p w:rsidR="006D201B" w:rsidRDefault="006D201B">
            <w:r>
              <w:t>Гидромотор аксиально-поршневой 403.1.107.W.A3.F28.V3.E4N.HB.F.У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31</w:t>
            </w:r>
          </w:p>
        </w:tc>
        <w:tc>
          <w:tcPr>
            <w:tcW w:w="3696" w:type="dxa"/>
          </w:tcPr>
          <w:p w:rsidR="006D201B" w:rsidRDefault="006D201B">
            <w:r>
              <w:t>Тверская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Лихославльский завод светотехнических изделий «Светотехника»</w:t>
            </w:r>
          </w:p>
        </w:tc>
        <w:tc>
          <w:tcPr>
            <w:tcW w:w="3697" w:type="dxa"/>
          </w:tcPr>
          <w:p w:rsidR="006D201B" w:rsidRDefault="006D201B">
            <w:r>
              <w:t>Светодиодный светильник для наружного освещения серии GALAD Кассиопея LED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32</w:t>
            </w:r>
          </w:p>
        </w:tc>
        <w:tc>
          <w:tcPr>
            <w:tcW w:w="3696" w:type="dxa"/>
          </w:tcPr>
          <w:p w:rsidR="006D201B" w:rsidRDefault="006D201B">
            <w:r>
              <w:t>Тульская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«Полипласт»</w:t>
            </w:r>
          </w:p>
        </w:tc>
        <w:tc>
          <w:tcPr>
            <w:tcW w:w="3697" w:type="dxa"/>
          </w:tcPr>
          <w:p w:rsidR="006D201B" w:rsidRDefault="006D201B">
            <w:r>
              <w:t>Полипласт РЕМпро 1280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33</w:t>
            </w:r>
          </w:p>
        </w:tc>
        <w:tc>
          <w:tcPr>
            <w:tcW w:w="3696" w:type="dxa"/>
          </w:tcPr>
          <w:p w:rsidR="006D201B" w:rsidRDefault="006D201B">
            <w:r>
              <w:t>Ульяновская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ООО Микроэлектронные датчики и устройства</w:t>
            </w:r>
          </w:p>
        </w:tc>
        <w:tc>
          <w:tcPr>
            <w:tcW w:w="3697" w:type="dxa"/>
          </w:tcPr>
          <w:p w:rsidR="006D201B" w:rsidRDefault="006D201B">
            <w:r>
              <w:t>Датчик избыточного давления с открытой измерительной мембраной МИДА-ДИ-15-ОМ20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34</w:t>
            </w:r>
          </w:p>
        </w:tc>
        <w:tc>
          <w:tcPr>
            <w:tcW w:w="3696" w:type="dxa"/>
          </w:tcPr>
          <w:p w:rsidR="006D201B" w:rsidRDefault="006D201B">
            <w:r>
              <w:t>Челябинская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«Инженерные Технологии»</w:t>
            </w:r>
          </w:p>
        </w:tc>
        <w:tc>
          <w:tcPr>
            <w:tcW w:w="3697" w:type="dxa"/>
          </w:tcPr>
          <w:p w:rsidR="006D201B" w:rsidRDefault="006D201B">
            <w:r>
              <w:t>Система мониторинга микроклимата «ГИГРОТЕРМОН» для чистых помещений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35</w:t>
            </w:r>
          </w:p>
        </w:tc>
        <w:tc>
          <w:tcPr>
            <w:tcW w:w="3696" w:type="dxa"/>
          </w:tcPr>
          <w:p w:rsidR="006D201B" w:rsidRDefault="006D201B">
            <w:r>
              <w:t>Москва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«Газпромнефть - Московский НПЗ»</w:t>
            </w:r>
          </w:p>
        </w:tc>
        <w:tc>
          <w:tcPr>
            <w:tcW w:w="3697" w:type="dxa"/>
          </w:tcPr>
          <w:p w:rsidR="006D201B" w:rsidRDefault="006D201B">
            <w:r>
              <w:t>Автомобильный бензин экологического класса К5 марок АИ-92-К5, АИ-95-К5 по ГОСТ 32513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Изделия народных и художественных промыслов</w:t>
            </w:r>
          </w:p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№ п/п</w:t>
            </w:r>
          </w:p>
        </w:tc>
        <w:tc>
          <w:tcPr>
            <w:tcW w:w="3696" w:type="dxa"/>
          </w:tcPr>
          <w:p w:rsidR="006D201B" w:rsidRDefault="006D201B">
            <w:r>
              <w:t>Регион</w:t>
            </w:r>
          </w:p>
        </w:tc>
        <w:tc>
          <w:tcPr>
            <w:tcW w:w="3697" w:type="dxa"/>
          </w:tcPr>
          <w:p w:rsidR="006D201B" w:rsidRDefault="006D201B">
            <w:r>
              <w:t>Предприятие</w:t>
            </w:r>
          </w:p>
        </w:tc>
        <w:tc>
          <w:tcPr>
            <w:tcW w:w="3697" w:type="dxa"/>
          </w:tcPr>
          <w:p w:rsidR="006D201B" w:rsidRDefault="006D201B">
            <w:r>
              <w:t>Товар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Услуги для населения</w:t>
            </w:r>
          </w:p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№ п/п</w:t>
            </w:r>
          </w:p>
        </w:tc>
        <w:tc>
          <w:tcPr>
            <w:tcW w:w="3696" w:type="dxa"/>
          </w:tcPr>
          <w:p w:rsidR="006D201B" w:rsidRDefault="006D201B">
            <w:r>
              <w:t>Регион</w:t>
            </w:r>
          </w:p>
        </w:tc>
        <w:tc>
          <w:tcPr>
            <w:tcW w:w="3697" w:type="dxa"/>
          </w:tcPr>
          <w:p w:rsidR="006D201B" w:rsidRDefault="006D201B">
            <w:r>
              <w:t>Предприятие</w:t>
            </w:r>
          </w:p>
        </w:tc>
        <w:tc>
          <w:tcPr>
            <w:tcW w:w="3697" w:type="dxa"/>
          </w:tcPr>
          <w:p w:rsidR="006D201B" w:rsidRDefault="006D201B">
            <w:r>
              <w:t>Товар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</w:t>
            </w:r>
          </w:p>
        </w:tc>
        <w:tc>
          <w:tcPr>
            <w:tcW w:w="3696" w:type="dxa"/>
          </w:tcPr>
          <w:p w:rsidR="006D201B" w:rsidRDefault="006D201B">
            <w:r>
              <w:t>Республика Коми</w:t>
            </w:r>
          </w:p>
        </w:tc>
        <w:tc>
          <w:tcPr>
            <w:tcW w:w="3697" w:type="dxa"/>
          </w:tcPr>
          <w:p w:rsidR="006D201B" w:rsidRDefault="006D201B">
            <w:r>
              <w:t>Государственное автономное учреждение Республики Коми «Центр культурных инициатив «Югор»</w:t>
            </w:r>
          </w:p>
        </w:tc>
        <w:tc>
          <w:tcPr>
            <w:tcW w:w="3697" w:type="dxa"/>
          </w:tcPr>
          <w:p w:rsidR="006D201B" w:rsidRDefault="006D201B">
            <w:r>
              <w:t>Услуги по организации мероприятий в области культуры и искусства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 xml:space="preserve">Государственное автономное учреждение здравоохранения «Детская республиканская клиническая больница </w:t>
            </w:r>
            <w:r>
              <w:lastRenderedPageBreak/>
              <w:t>Министерства Здравоохранения Республики Татарстан»</w:t>
            </w:r>
          </w:p>
        </w:tc>
        <w:tc>
          <w:tcPr>
            <w:tcW w:w="3697" w:type="dxa"/>
          </w:tcPr>
          <w:p w:rsidR="006D201B" w:rsidRDefault="006D201B">
            <w:r>
              <w:lastRenderedPageBreak/>
              <w:t>Топическое мазевое лечение младенческих гемангиом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3</w:t>
            </w:r>
          </w:p>
        </w:tc>
        <w:tc>
          <w:tcPr>
            <w:tcW w:w="3696" w:type="dxa"/>
          </w:tcPr>
          <w:p w:rsidR="006D201B" w:rsidRDefault="006D201B">
            <w:r>
              <w:t>Республика Татарстан</w:t>
            </w:r>
          </w:p>
        </w:tc>
        <w:tc>
          <w:tcPr>
            <w:tcW w:w="3697" w:type="dxa"/>
          </w:tcPr>
          <w:p w:rsidR="006D201B" w:rsidRDefault="006D201B">
            <w:r>
              <w:t>Автономная некоммерческая организация Дошкольная образовательная организация «Счастливое детство»</w:t>
            </w:r>
          </w:p>
        </w:tc>
        <w:tc>
          <w:tcPr>
            <w:tcW w:w="3697" w:type="dxa"/>
          </w:tcPr>
          <w:p w:rsidR="006D201B" w:rsidRDefault="006D201B">
            <w:r>
              <w:t>Дошкольное образование - частный детский сад и ясли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4</w:t>
            </w:r>
          </w:p>
        </w:tc>
        <w:tc>
          <w:tcPr>
            <w:tcW w:w="3696" w:type="dxa"/>
          </w:tcPr>
          <w:p w:rsidR="006D201B" w:rsidRDefault="006D201B">
            <w:r>
              <w:t>Краснодарский край</w:t>
            </w:r>
          </w:p>
        </w:tc>
        <w:tc>
          <w:tcPr>
            <w:tcW w:w="3697" w:type="dxa"/>
          </w:tcPr>
          <w:p w:rsidR="006D201B" w:rsidRDefault="006D201B"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3697" w:type="dxa"/>
          </w:tcPr>
          <w:p w:rsidR="006D201B" w:rsidRDefault="006D201B">
            <w:r>
              <w:t>Основные профессиональные образовательные программы высшего образования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5</w:t>
            </w:r>
          </w:p>
        </w:tc>
        <w:tc>
          <w:tcPr>
            <w:tcW w:w="3696" w:type="dxa"/>
          </w:tcPr>
          <w:p w:rsidR="006D201B" w:rsidRDefault="006D201B">
            <w:r>
              <w:t>Красноярский край</w:t>
            </w:r>
          </w:p>
        </w:tc>
        <w:tc>
          <w:tcPr>
            <w:tcW w:w="3697" w:type="dxa"/>
          </w:tcPr>
          <w:p w:rsidR="006D201B" w:rsidRDefault="006D201B">
            <w:r>
              <w:t>Краевое государственное бюджетное учреждение социального обслуживания «Комплексный центр социального обслуживания населения «Краснотуранский»</w:t>
            </w:r>
          </w:p>
        </w:tc>
        <w:tc>
          <w:tcPr>
            <w:tcW w:w="3697" w:type="dxa"/>
          </w:tcPr>
          <w:p w:rsidR="006D201B" w:rsidRDefault="006D201B">
            <w:r>
              <w:t>Ранняя помощь детям от 0 до 3-х лет с нарушениями в развитии или поведении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6</w:t>
            </w:r>
          </w:p>
        </w:tc>
        <w:tc>
          <w:tcPr>
            <w:tcW w:w="3696" w:type="dxa"/>
          </w:tcPr>
          <w:p w:rsidR="006D201B" w:rsidRDefault="006D201B">
            <w:r>
              <w:t>Амурская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«КЛИНИКА-МЕДЛАЙН ПРЕМЬЕР»</w:t>
            </w:r>
          </w:p>
        </w:tc>
        <w:tc>
          <w:tcPr>
            <w:tcW w:w="3697" w:type="dxa"/>
          </w:tcPr>
          <w:p w:rsidR="006D201B" w:rsidRDefault="006D201B">
            <w:r>
              <w:t>Высокочастотная денервация фасеточных суставов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7</w:t>
            </w:r>
          </w:p>
        </w:tc>
        <w:tc>
          <w:tcPr>
            <w:tcW w:w="3696" w:type="dxa"/>
          </w:tcPr>
          <w:p w:rsidR="006D201B" w:rsidRDefault="006D201B">
            <w:r>
              <w:t>Архангельская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Государственное автономное учреждение здравоохранения Архангельской области «Архангельская клиническая офтальмологическая больница»</w:t>
            </w:r>
          </w:p>
        </w:tc>
        <w:tc>
          <w:tcPr>
            <w:tcW w:w="3697" w:type="dxa"/>
          </w:tcPr>
          <w:p w:rsidR="006D201B" w:rsidRDefault="006D201B">
            <w:r>
              <w:t>Услуга по хирургическому лечению макулярных разрывов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8</w:t>
            </w:r>
          </w:p>
        </w:tc>
        <w:tc>
          <w:tcPr>
            <w:tcW w:w="3696" w:type="dxa"/>
          </w:tcPr>
          <w:p w:rsidR="006D201B" w:rsidRDefault="006D201B">
            <w:r>
              <w:t>Астраханская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Государственное бюджетное учреждение здравоохранения Астраханской области «Городская клиническая больница №2 имени братьев Губиных»</w:t>
            </w:r>
          </w:p>
        </w:tc>
        <w:tc>
          <w:tcPr>
            <w:tcW w:w="3697" w:type="dxa"/>
          </w:tcPr>
          <w:p w:rsidR="006D201B" w:rsidRDefault="006D201B">
            <w:r>
              <w:t>Услуги медицинские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9</w:t>
            </w:r>
          </w:p>
        </w:tc>
        <w:tc>
          <w:tcPr>
            <w:tcW w:w="3696" w:type="dxa"/>
          </w:tcPr>
          <w:p w:rsidR="006D201B" w:rsidRDefault="006D201B">
            <w:r>
              <w:t>Вологодская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>Частное профессиональное образовательное учреждение Вологодский кооперативный колледж</w:t>
            </w:r>
          </w:p>
        </w:tc>
        <w:tc>
          <w:tcPr>
            <w:tcW w:w="3697" w:type="dxa"/>
          </w:tcPr>
          <w:p w:rsidR="006D201B" w:rsidRDefault="006D201B">
            <w:r>
              <w:t>Услуги образовательные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10</w:t>
            </w:r>
          </w:p>
        </w:tc>
        <w:tc>
          <w:tcPr>
            <w:tcW w:w="3696" w:type="dxa"/>
          </w:tcPr>
          <w:p w:rsidR="006D201B" w:rsidRDefault="006D201B">
            <w:r>
              <w:t>Кемеровская область-Кузбасс</w:t>
            </w:r>
          </w:p>
        </w:tc>
        <w:tc>
          <w:tcPr>
            <w:tcW w:w="3697" w:type="dxa"/>
          </w:tcPr>
          <w:p w:rsidR="006D201B" w:rsidRDefault="006D201B">
            <w:r>
              <w:t>Государственное автономное учреждение культуры «Государственная научная библиотека Кузбасса им.В.Д. Федорова»</w:t>
            </w:r>
          </w:p>
        </w:tc>
        <w:tc>
          <w:tcPr>
            <w:tcW w:w="3697" w:type="dxa"/>
          </w:tcPr>
          <w:p w:rsidR="006D201B" w:rsidRDefault="006D201B">
            <w:r>
              <w:t>Культурно-просветительская программа «НАШ ФЕДОРОВ»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11</w:t>
            </w:r>
          </w:p>
        </w:tc>
        <w:tc>
          <w:tcPr>
            <w:tcW w:w="3696" w:type="dxa"/>
          </w:tcPr>
          <w:p w:rsidR="006D201B" w:rsidRDefault="006D201B">
            <w:r>
              <w:t>Пермский край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«Гутен Таг»</w:t>
            </w:r>
          </w:p>
        </w:tc>
        <w:tc>
          <w:tcPr>
            <w:tcW w:w="3697" w:type="dxa"/>
          </w:tcPr>
          <w:p w:rsidR="006D201B" w:rsidRDefault="006D201B">
            <w:r>
              <w:t>Все виды стоматологических услуг: от диагностики до импланта-ции и протезирования, в т.ч. под наркозом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12</w:t>
            </w:r>
          </w:p>
        </w:tc>
        <w:tc>
          <w:tcPr>
            <w:tcW w:w="3696" w:type="dxa"/>
          </w:tcPr>
          <w:p w:rsidR="006D201B" w:rsidRDefault="006D201B">
            <w:r>
              <w:t>Ростовская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3697" w:type="dxa"/>
          </w:tcPr>
          <w:p w:rsidR="006D201B" w:rsidRDefault="006D201B">
            <w:r>
              <w:t>Образовательные услуги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13</w:t>
            </w:r>
          </w:p>
        </w:tc>
        <w:tc>
          <w:tcPr>
            <w:tcW w:w="3696" w:type="dxa"/>
          </w:tcPr>
          <w:p w:rsidR="006D201B" w:rsidRDefault="006D201B">
            <w:r>
              <w:t>Свердловская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 xml:space="preserve">Государственное автономное учреждение здравоохранения Свердловской области «Детская городская больница № 8 город </w:t>
            </w:r>
            <w:r>
              <w:lastRenderedPageBreak/>
              <w:t>Екатеринбург»</w:t>
            </w:r>
          </w:p>
        </w:tc>
        <w:tc>
          <w:tcPr>
            <w:tcW w:w="3697" w:type="dxa"/>
          </w:tcPr>
          <w:p w:rsidR="006D201B" w:rsidRDefault="006D201B">
            <w:r>
              <w:lastRenderedPageBreak/>
              <w:t>Услуги медицинские: мониторинг качества и безопасности оказания услуг для детей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14</w:t>
            </w:r>
          </w:p>
        </w:tc>
        <w:tc>
          <w:tcPr>
            <w:tcW w:w="3696" w:type="dxa"/>
          </w:tcPr>
          <w:p w:rsidR="006D201B" w:rsidRDefault="006D201B">
            <w:r>
              <w:t>Тюменская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Государственное автономное профессиональное образовательное учреждение Тюменской области «Тобольский медицинский колледж имени Володи Солдатова»</w:t>
            </w:r>
          </w:p>
        </w:tc>
        <w:tc>
          <w:tcPr>
            <w:tcW w:w="3697" w:type="dxa"/>
          </w:tcPr>
          <w:p w:rsidR="006D201B" w:rsidRDefault="006D201B">
            <w:r>
              <w:t>Дополнительное образование детей в летнем профориентационном лагере «Пульс»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15</w:t>
            </w:r>
          </w:p>
        </w:tc>
        <w:tc>
          <w:tcPr>
            <w:tcW w:w="3696" w:type="dxa"/>
          </w:tcPr>
          <w:p w:rsidR="006D201B" w:rsidRDefault="006D201B">
            <w:r>
              <w:t>Республика Крым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«ЛИНГВИСТ»</w:t>
            </w:r>
          </w:p>
        </w:tc>
        <w:tc>
          <w:tcPr>
            <w:tcW w:w="3697" w:type="dxa"/>
          </w:tcPr>
          <w:p w:rsidR="006D201B" w:rsidRDefault="006D201B">
            <w:r>
              <w:t>Услуги по письменному и устному переводу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Услуги производственно-технического назначения</w:t>
            </w:r>
          </w:p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№ п/п</w:t>
            </w:r>
          </w:p>
        </w:tc>
        <w:tc>
          <w:tcPr>
            <w:tcW w:w="3696" w:type="dxa"/>
          </w:tcPr>
          <w:p w:rsidR="006D201B" w:rsidRDefault="006D201B">
            <w:r>
              <w:t>Регион</w:t>
            </w:r>
          </w:p>
        </w:tc>
        <w:tc>
          <w:tcPr>
            <w:tcW w:w="3697" w:type="dxa"/>
          </w:tcPr>
          <w:p w:rsidR="006D201B" w:rsidRDefault="006D201B">
            <w:r>
              <w:t>Предприятие</w:t>
            </w:r>
          </w:p>
        </w:tc>
        <w:tc>
          <w:tcPr>
            <w:tcW w:w="3697" w:type="dxa"/>
          </w:tcPr>
          <w:p w:rsidR="006D201B" w:rsidRDefault="006D201B">
            <w:r>
              <w:t>Товар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</w:t>
            </w:r>
          </w:p>
        </w:tc>
        <w:tc>
          <w:tcPr>
            <w:tcW w:w="3696" w:type="dxa"/>
          </w:tcPr>
          <w:p w:rsidR="006D201B" w:rsidRDefault="006D201B">
            <w:r>
              <w:t>Ставропольский край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фирма «Инженерный центр»</w:t>
            </w:r>
          </w:p>
        </w:tc>
        <w:tc>
          <w:tcPr>
            <w:tcW w:w="3697" w:type="dxa"/>
          </w:tcPr>
          <w:p w:rsidR="006D201B" w:rsidRDefault="006D201B">
            <w:r>
              <w:t>Независимая экспертная организация в области промышленной безопасности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</w:t>
            </w:r>
          </w:p>
        </w:tc>
        <w:tc>
          <w:tcPr>
            <w:tcW w:w="3696" w:type="dxa"/>
          </w:tcPr>
          <w:p w:rsidR="006D201B" w:rsidRDefault="006D201B">
            <w:r>
              <w:t>Воронежская область</w:t>
            </w:r>
          </w:p>
        </w:tc>
        <w:tc>
          <w:tcPr>
            <w:tcW w:w="3697" w:type="dxa"/>
          </w:tcPr>
          <w:p w:rsidR="006D201B" w:rsidRDefault="006D201B">
            <w:r>
              <w:t>Юго-Восточный центр метрологии – структурное подразделение Юго-Восточной железной дороги – филиала ОАО «РЖД»</w:t>
            </w:r>
          </w:p>
        </w:tc>
        <w:tc>
          <w:tcPr>
            <w:tcW w:w="3697" w:type="dxa"/>
          </w:tcPr>
          <w:p w:rsidR="006D201B" w:rsidRDefault="006D201B">
            <w:r>
              <w:t>Услуги в области метрологического обеспечения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3</w:t>
            </w:r>
          </w:p>
        </w:tc>
        <w:tc>
          <w:tcPr>
            <w:tcW w:w="3696" w:type="dxa"/>
          </w:tcPr>
          <w:p w:rsidR="006D201B" w:rsidRDefault="006D201B">
            <w:r>
              <w:t>Иркутская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«Сибирский научно- исследовательский, конструкторский и проектный институт алюминиевой и электродной промышленности»</w:t>
            </w:r>
          </w:p>
        </w:tc>
        <w:tc>
          <w:tcPr>
            <w:tcW w:w="3697" w:type="dxa"/>
          </w:tcPr>
          <w:p w:rsidR="006D201B" w:rsidRDefault="006D201B">
            <w:r>
              <w:t>«Инжиниринг и поставка «сухих» газоочисток №81 и № 82 серии электролиза №8 Дирекции электролизного производства для ПАО «РУСАЛ Братск»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4</w:t>
            </w:r>
          </w:p>
        </w:tc>
        <w:tc>
          <w:tcPr>
            <w:tcW w:w="3696" w:type="dxa"/>
          </w:tcPr>
          <w:p w:rsidR="006D201B" w:rsidRDefault="006D201B">
            <w:r>
              <w:t>Омская область</w:t>
            </w:r>
          </w:p>
        </w:tc>
        <w:tc>
          <w:tcPr>
            <w:tcW w:w="3697" w:type="dxa"/>
          </w:tcPr>
          <w:p w:rsidR="006D201B" w:rsidRDefault="006D201B">
            <w:r>
              <w:t xml:space="preserve">Акционерное общество </w:t>
            </w:r>
            <w:r>
              <w:lastRenderedPageBreak/>
              <w:t>«ОмскВодоканал»</w:t>
            </w:r>
          </w:p>
        </w:tc>
        <w:tc>
          <w:tcPr>
            <w:tcW w:w="3697" w:type="dxa"/>
          </w:tcPr>
          <w:p w:rsidR="006D201B" w:rsidRDefault="006D201B">
            <w:r>
              <w:lastRenderedPageBreak/>
              <w:t xml:space="preserve">Услуги по строительству сетей </w:t>
            </w:r>
            <w:r>
              <w:lastRenderedPageBreak/>
              <w:t>водоснабжения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lastRenderedPageBreak/>
              <w:t>5</w:t>
            </w:r>
          </w:p>
        </w:tc>
        <w:tc>
          <w:tcPr>
            <w:tcW w:w="3696" w:type="dxa"/>
          </w:tcPr>
          <w:p w:rsidR="006D201B" w:rsidRDefault="006D201B">
            <w:r>
              <w:t>Оренбургская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«ЭЛИНС»</w:t>
            </w:r>
          </w:p>
        </w:tc>
        <w:tc>
          <w:tcPr>
            <w:tcW w:w="3697" w:type="dxa"/>
          </w:tcPr>
          <w:p w:rsidR="006D201B" w:rsidRDefault="006D201B">
            <w:r>
              <w:t>Услуги по техническому обслуживанию медицинских изделий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6</w:t>
            </w:r>
          </w:p>
        </w:tc>
        <w:tc>
          <w:tcPr>
            <w:tcW w:w="3696" w:type="dxa"/>
          </w:tcPr>
          <w:p w:rsidR="006D201B" w:rsidRDefault="006D201B">
            <w:r>
              <w:t>Самарская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«Средневолжский научно-исследовательский институт по нефтепереработке»</w:t>
            </w:r>
          </w:p>
        </w:tc>
        <w:tc>
          <w:tcPr>
            <w:tcW w:w="3697" w:type="dxa"/>
          </w:tcPr>
          <w:p w:rsidR="006D201B" w:rsidRDefault="006D201B">
            <w:r>
              <w:t>Импортозамещение смазочных материалов различного назначения для импортного оборудования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7</w:t>
            </w:r>
          </w:p>
        </w:tc>
        <w:tc>
          <w:tcPr>
            <w:tcW w:w="3696" w:type="dxa"/>
          </w:tcPr>
          <w:p w:rsidR="006D201B" w:rsidRDefault="006D201B">
            <w:r>
              <w:t>Свердловская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Акционерное общество «Уралгипромез»</w:t>
            </w:r>
          </w:p>
        </w:tc>
        <w:tc>
          <w:tcPr>
            <w:tcW w:w="3697" w:type="dxa"/>
          </w:tcPr>
          <w:p w:rsidR="006D201B" w:rsidRDefault="006D201B">
            <w:r>
              <w:t>Услуга по разработке документации на техническое перевооружение металлургических производств.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8</w:t>
            </w:r>
          </w:p>
        </w:tc>
        <w:tc>
          <w:tcPr>
            <w:tcW w:w="3696" w:type="dxa"/>
          </w:tcPr>
          <w:p w:rsidR="006D201B" w:rsidRDefault="006D201B">
            <w:r>
              <w:t>Санкт-Петербург</w:t>
            </w:r>
          </w:p>
        </w:tc>
        <w:tc>
          <w:tcPr>
            <w:tcW w:w="3697" w:type="dxa"/>
          </w:tcPr>
          <w:p w:rsidR="006D201B" w:rsidRDefault="006D201B">
            <w:r>
              <w:t>Санкт-Петербургское государственное унитарное предприятие по обслуживанию иностранных представительств «Инпредсервис»</w:t>
            </w:r>
          </w:p>
        </w:tc>
        <w:tc>
          <w:tcPr>
            <w:tcW w:w="3697" w:type="dxa"/>
          </w:tcPr>
          <w:p w:rsidR="006D201B" w:rsidRDefault="006D201B">
            <w:r>
              <w:t>Обслуживание консульств и иностранных представительств, аккредитованных в Санкт-Петербурге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Товары предприятий и организаций от микробизнеса</w:t>
            </w:r>
          </w:p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1</w:t>
            </w:r>
          </w:p>
        </w:tc>
        <w:tc>
          <w:tcPr>
            <w:tcW w:w="3696" w:type="dxa"/>
          </w:tcPr>
          <w:p w:rsidR="006D201B" w:rsidRDefault="006D201B">
            <w:r>
              <w:t>Волгоградская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НПО «БРОНЯ»</w:t>
            </w:r>
          </w:p>
        </w:tc>
        <w:tc>
          <w:tcPr>
            <w:tcW w:w="3697" w:type="dxa"/>
          </w:tcPr>
          <w:p w:rsidR="006D201B" w:rsidRDefault="006D201B">
            <w:r>
              <w:t>Жидкие керамические теплоизоляционные покрытия серии «Броня»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>
            <w:r>
              <w:t>2</w:t>
            </w:r>
          </w:p>
        </w:tc>
        <w:tc>
          <w:tcPr>
            <w:tcW w:w="3696" w:type="dxa"/>
          </w:tcPr>
          <w:p w:rsidR="006D201B" w:rsidRDefault="006D201B">
            <w:r>
              <w:t>Нижегородская область</w:t>
            </w:r>
          </w:p>
        </w:tc>
        <w:tc>
          <w:tcPr>
            <w:tcW w:w="3697" w:type="dxa"/>
          </w:tcPr>
          <w:p w:rsidR="006D201B" w:rsidRDefault="006D201B">
            <w:r>
              <w:t>Общество с ограниченной ответственностью «Хохлома»</w:t>
            </w:r>
          </w:p>
        </w:tc>
        <w:tc>
          <w:tcPr>
            <w:tcW w:w="3697" w:type="dxa"/>
          </w:tcPr>
          <w:p w:rsidR="006D201B" w:rsidRDefault="006D201B">
            <w:r>
              <w:t>Изделие народных художественных промыслов с хохломской росписью «Ладья Рыбы»</w:t>
            </w:r>
          </w:p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/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/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/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/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  <w:tr w:rsidR="006D201B">
        <w:tblPrEx>
          <w:tblCellMar>
            <w:top w:w="0" w:type="dxa"/>
            <w:bottom w:w="0" w:type="dxa"/>
          </w:tblCellMar>
        </w:tblPrEx>
        <w:tc>
          <w:tcPr>
            <w:tcW w:w="3696" w:type="dxa"/>
          </w:tcPr>
          <w:p w:rsidR="006D201B" w:rsidRDefault="006D201B"/>
        </w:tc>
        <w:tc>
          <w:tcPr>
            <w:tcW w:w="3696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  <w:tc>
          <w:tcPr>
            <w:tcW w:w="3697" w:type="dxa"/>
          </w:tcPr>
          <w:p w:rsidR="006D201B" w:rsidRDefault="006D201B"/>
        </w:tc>
      </w:tr>
    </w:tbl>
    <w:p w:rsidR="006D201B" w:rsidRDefault="006D201B"/>
    <w:sectPr w:rsidR="006D201B" w:rsidSect="006D2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1B"/>
    <w:rsid w:val="006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2025-01-30T11:44:00Z</dcterms:created>
  <dcterms:modified xsi:type="dcterms:W3CDTF">2025-01-30T11:45:00Z</dcterms:modified>
</cp:coreProperties>
</file>